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18" w:rsidRPr="002023F1" w:rsidRDefault="00EE4C18" w:rsidP="00EE4C18">
      <w:pPr>
        <w:pStyle w:val="Ttulo1"/>
      </w:pPr>
      <w:r w:rsidRPr="002023F1">
        <w:t>¿Cómo completar proceso inducción?</w:t>
      </w:r>
    </w:p>
    <w:p w:rsidR="00EE4C18" w:rsidRPr="003B7C95" w:rsidRDefault="00EE4C18" w:rsidP="00EE4C18">
      <w:pPr>
        <w:spacing w:line="276" w:lineRule="auto"/>
        <w:jc w:val="both"/>
        <w:rPr>
          <w:rFonts w:ascii="Times New Roman" w:hAnsi="Times New Roman" w:cs="Times New Roman"/>
          <w:lang w:val="es-ES"/>
        </w:rPr>
      </w:pPr>
      <w:r w:rsidRPr="002023F1">
        <w:rPr>
          <w:noProof/>
          <w:lang w:val="en-US"/>
        </w:rPr>
        <w:drawing>
          <wp:inline distT="0" distB="0" distL="0" distR="0" wp14:anchorId="34D0D646" wp14:editId="4AB8FB6B">
            <wp:extent cx="5538470" cy="7362825"/>
            <wp:effectExtent l="0" t="0" r="5080" b="9525"/>
            <wp:docPr id="1250331912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331912" name="Imagen 1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309" cy="738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C18" w:rsidRPr="002023F1" w:rsidRDefault="00EE4C18" w:rsidP="00EE4C18">
      <w:pPr>
        <w:pStyle w:val="Ttulo1"/>
      </w:pPr>
      <w:bookmarkStart w:id="0" w:name="_Toc101432185"/>
      <w:r w:rsidRPr="002023F1">
        <w:lastRenderedPageBreak/>
        <w:t>Evaluación.</w:t>
      </w:r>
      <w:bookmarkEnd w:id="0"/>
      <w:r w:rsidRPr="002023F1">
        <w:t xml:space="preserve"> </w:t>
      </w:r>
      <w:bookmarkStart w:id="1" w:name="_GoBack"/>
      <w:bookmarkEnd w:id="1"/>
    </w:p>
    <w:p w:rsidR="005B0123" w:rsidRPr="001D4463" w:rsidRDefault="005B0123" w:rsidP="005B0123">
      <w:pPr>
        <w:jc w:val="both"/>
        <w:rPr>
          <w:rFonts w:ascii="Times New Roman" w:hAnsi="Times New Roman" w:cs="Times New Roman"/>
          <w:lang w:val="es-ES"/>
        </w:rPr>
      </w:pPr>
      <w:r w:rsidRPr="001D4463">
        <w:rPr>
          <w:rFonts w:ascii="Times New Roman" w:hAnsi="Times New Roman" w:cs="Times New Roman"/>
          <w:lang w:val="es-ES"/>
        </w:rPr>
        <w:t>Envié vía correo electrónico únicamente la evaluación, serán aceptables</w:t>
      </w:r>
      <w:r>
        <w:rPr>
          <w:rFonts w:ascii="Times New Roman" w:hAnsi="Times New Roman" w:cs="Times New Roman"/>
          <w:lang w:val="es-ES"/>
        </w:rPr>
        <w:t xml:space="preserve"> los</w:t>
      </w:r>
      <w:r w:rsidRPr="001D4463">
        <w:rPr>
          <w:rFonts w:ascii="Times New Roman" w:hAnsi="Times New Roman" w:cs="Times New Roman"/>
          <w:lang w:val="es-ES"/>
        </w:rPr>
        <w:t xml:space="preserve"> formato</w:t>
      </w:r>
      <w:r>
        <w:rPr>
          <w:rFonts w:ascii="Times New Roman" w:hAnsi="Times New Roman" w:cs="Times New Roman"/>
          <w:lang w:val="es-ES"/>
        </w:rPr>
        <w:t>s</w:t>
      </w:r>
      <w:r w:rsidRPr="001D4463">
        <w:rPr>
          <w:rFonts w:ascii="Times New Roman" w:hAnsi="Times New Roman" w:cs="Times New Roman"/>
          <w:lang w:val="es-ES"/>
        </w:rPr>
        <w:t xml:space="preserve"> Word,</w:t>
      </w:r>
      <w:r>
        <w:rPr>
          <w:rFonts w:ascii="Times New Roman" w:hAnsi="Times New Roman" w:cs="Times New Roman"/>
          <w:lang w:val="es-ES"/>
        </w:rPr>
        <w:t xml:space="preserve"> PDF y</w:t>
      </w:r>
      <w:r w:rsidRPr="001D4463">
        <w:rPr>
          <w:rFonts w:ascii="Times New Roman" w:hAnsi="Times New Roman" w:cs="Times New Roman"/>
          <w:lang w:val="es-ES"/>
        </w:rPr>
        <w:t xml:space="preserve"> documento escaneado. Casilla de correo </w:t>
      </w:r>
      <w:hyperlink r:id="rId8" w:history="1">
        <w:r w:rsidRPr="001D4463">
          <w:rPr>
            <w:rStyle w:val="Hipervnculo"/>
            <w:rFonts w:ascii="Times New Roman" w:hAnsi="Times New Roman" w:cs="Times New Roman"/>
            <w:lang w:val="es-ES"/>
          </w:rPr>
          <w:t>induccioniaas@gmail.com</w:t>
        </w:r>
      </w:hyperlink>
      <w:r>
        <w:rPr>
          <w:rFonts w:ascii="Times New Roman" w:hAnsi="Times New Roman" w:cs="Times New Roman"/>
          <w:lang w:val="es-ES"/>
        </w:rPr>
        <w:t xml:space="preserve">, en un lapso de 24 horas hábiles recibirá su certificación.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5B0123" w:rsidRPr="00D00339" w:rsidTr="00225089">
        <w:tc>
          <w:tcPr>
            <w:tcW w:w="2263" w:type="dxa"/>
          </w:tcPr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D00339">
              <w:rPr>
                <w:rFonts w:ascii="Times New Roman" w:hAnsi="Times New Roman" w:cs="Times New Roman"/>
                <w:b/>
                <w:sz w:val="24"/>
                <w:lang w:val="es-ES"/>
              </w:rPr>
              <w:t>Nombre.</w:t>
            </w:r>
          </w:p>
        </w:tc>
        <w:tc>
          <w:tcPr>
            <w:tcW w:w="6565" w:type="dxa"/>
          </w:tcPr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5B0123" w:rsidRPr="00D00339" w:rsidTr="00225089">
        <w:tc>
          <w:tcPr>
            <w:tcW w:w="2263" w:type="dxa"/>
          </w:tcPr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D00339">
              <w:rPr>
                <w:rFonts w:ascii="Times New Roman" w:hAnsi="Times New Roman" w:cs="Times New Roman"/>
                <w:b/>
                <w:sz w:val="24"/>
                <w:lang w:val="es-ES"/>
              </w:rPr>
              <w:t>RUT.</w:t>
            </w:r>
          </w:p>
        </w:tc>
        <w:tc>
          <w:tcPr>
            <w:tcW w:w="6565" w:type="dxa"/>
          </w:tcPr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5B0123" w:rsidRPr="00D00339" w:rsidTr="00225089">
        <w:tc>
          <w:tcPr>
            <w:tcW w:w="2263" w:type="dxa"/>
          </w:tcPr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lang w:val="es-ES"/>
              </w:rPr>
            </w:pPr>
            <w:r w:rsidRPr="00D00339">
              <w:rPr>
                <w:rFonts w:ascii="Times New Roman" w:hAnsi="Times New Roman" w:cs="Times New Roman"/>
                <w:b/>
                <w:sz w:val="24"/>
                <w:lang w:val="es-ES"/>
              </w:rPr>
              <w:t xml:space="preserve">Profesión. </w:t>
            </w:r>
          </w:p>
        </w:tc>
        <w:tc>
          <w:tcPr>
            <w:tcW w:w="6565" w:type="dxa"/>
          </w:tcPr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5B0123" w:rsidRPr="00475E0A" w:rsidRDefault="005B0123" w:rsidP="005B012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lang w:val="es-ES"/>
        </w:rPr>
      </w:pPr>
      <w:r w:rsidRPr="00D00339">
        <w:rPr>
          <w:rFonts w:ascii="Times New Roman" w:hAnsi="Times New Roman" w:cs="Times New Roman"/>
          <w:lang w:val="es-ES"/>
        </w:rPr>
        <w:t>¿Qué debo hacer para prevenir un accidente cortopunzante?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B0123" w:rsidRPr="00D00339" w:rsidTr="00225089">
        <w:tc>
          <w:tcPr>
            <w:tcW w:w="8828" w:type="dxa"/>
          </w:tcPr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5B0123" w:rsidRPr="00D00339" w:rsidRDefault="005B0123" w:rsidP="005B012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lang w:val="es-ES"/>
        </w:rPr>
      </w:pPr>
      <w:r w:rsidRPr="00D00339">
        <w:rPr>
          <w:rFonts w:ascii="Times New Roman" w:hAnsi="Times New Roman" w:cs="Times New Roman"/>
          <w:lang w:val="es-ES"/>
        </w:rPr>
        <w:t>¿</w:t>
      </w:r>
      <w:r>
        <w:rPr>
          <w:rFonts w:ascii="Times New Roman" w:hAnsi="Times New Roman" w:cs="Times New Roman"/>
          <w:lang w:val="es-ES"/>
        </w:rPr>
        <w:t>Cuál es el esquema empírico a utilizar en NAC paciente adulto que ingresa a unidad básica</w:t>
      </w:r>
      <w:r w:rsidRPr="00D00339">
        <w:rPr>
          <w:rFonts w:ascii="Times New Roman" w:hAnsi="Times New Roman" w:cs="Times New Roman"/>
          <w:lang w:val="es-ES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B0123" w:rsidRPr="00D00339" w:rsidTr="00225089">
        <w:tc>
          <w:tcPr>
            <w:tcW w:w="8828" w:type="dxa"/>
          </w:tcPr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5B0123" w:rsidRPr="00D00339" w:rsidRDefault="005B0123" w:rsidP="005B012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lang w:val="es-ES"/>
        </w:rPr>
      </w:pPr>
      <w:r w:rsidRPr="00D00339">
        <w:rPr>
          <w:rFonts w:ascii="Times New Roman" w:hAnsi="Times New Roman" w:cs="Times New Roman"/>
          <w:lang w:val="es-ES"/>
        </w:rPr>
        <w:t xml:space="preserve">¿Cuáles son las medidas de prevención </w:t>
      </w:r>
      <w:r>
        <w:rPr>
          <w:rFonts w:ascii="Times New Roman" w:hAnsi="Times New Roman" w:cs="Times New Roman"/>
          <w:lang w:val="es-ES"/>
        </w:rPr>
        <w:t>para infecciones del SNC en válvulas derivativas</w:t>
      </w:r>
      <w:r w:rsidRPr="00D00339">
        <w:rPr>
          <w:rFonts w:ascii="Times New Roman" w:hAnsi="Times New Roman" w:cs="Times New Roman"/>
          <w:lang w:val="es-ES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B0123" w:rsidRPr="00D00339" w:rsidTr="00225089">
        <w:tc>
          <w:tcPr>
            <w:tcW w:w="8828" w:type="dxa"/>
          </w:tcPr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5B0123" w:rsidRPr="00D00339" w:rsidRDefault="005B0123" w:rsidP="005B012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lang w:val="es-ES"/>
        </w:rPr>
      </w:pPr>
      <w:r w:rsidRPr="00D00339">
        <w:rPr>
          <w:rFonts w:ascii="Times New Roman" w:hAnsi="Times New Roman" w:cs="Times New Roman"/>
          <w:lang w:val="es-ES"/>
        </w:rPr>
        <w:t>¿</w:t>
      </w:r>
      <w:r>
        <w:rPr>
          <w:rFonts w:ascii="Times New Roman" w:hAnsi="Times New Roman" w:cs="Times New Roman"/>
          <w:lang w:val="es-ES"/>
        </w:rPr>
        <w:t>Qué requisitos son necesarios para una correcta higiene de manos</w:t>
      </w:r>
      <w:r w:rsidRPr="00D00339">
        <w:rPr>
          <w:rFonts w:ascii="Times New Roman" w:hAnsi="Times New Roman" w:cs="Times New Roman"/>
          <w:lang w:val="es-ES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B0123" w:rsidRPr="00D00339" w:rsidTr="00225089">
        <w:tc>
          <w:tcPr>
            <w:tcW w:w="8828" w:type="dxa"/>
          </w:tcPr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5B0123" w:rsidRPr="00D00339" w:rsidRDefault="005B0123" w:rsidP="005B012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¿Qué estrategias aplican para los antimicrobianos del grupo de reserva?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B0123" w:rsidRPr="00D00339" w:rsidTr="00225089">
        <w:tc>
          <w:tcPr>
            <w:tcW w:w="8828" w:type="dxa"/>
          </w:tcPr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5B0123" w:rsidRPr="00D00339" w:rsidRDefault="005B0123" w:rsidP="005B012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¿Qué antibióticos define la institución en el grupo de vigilancia</w:t>
      </w:r>
      <w:r w:rsidRPr="00D00339">
        <w:rPr>
          <w:rFonts w:ascii="Times New Roman" w:hAnsi="Times New Roman" w:cs="Times New Roman"/>
          <w:lang w:val="es-ES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B0123" w:rsidRPr="00D00339" w:rsidTr="00225089">
        <w:tc>
          <w:tcPr>
            <w:tcW w:w="8828" w:type="dxa"/>
          </w:tcPr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5B0123" w:rsidRPr="00D00339" w:rsidRDefault="005B0123" w:rsidP="005B012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lang w:val="es-ES"/>
        </w:rPr>
      </w:pPr>
      <w:r w:rsidRPr="00D00339">
        <w:rPr>
          <w:rFonts w:ascii="Times New Roman" w:hAnsi="Times New Roman" w:cs="Times New Roman"/>
          <w:lang w:val="es-ES"/>
        </w:rPr>
        <w:lastRenderedPageBreak/>
        <w:t>¿Qué precauciones son necesarias frente a un aislamiento aéreo?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B0123" w:rsidRPr="00D00339" w:rsidTr="00225089">
        <w:tc>
          <w:tcPr>
            <w:tcW w:w="8828" w:type="dxa"/>
          </w:tcPr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5B0123" w:rsidRPr="00D00339" w:rsidRDefault="005B0123" w:rsidP="005B012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lang w:val="es-ES"/>
        </w:rPr>
      </w:pPr>
      <w:r w:rsidRPr="00D00339">
        <w:rPr>
          <w:rFonts w:ascii="Times New Roman" w:hAnsi="Times New Roman" w:cs="Times New Roman"/>
          <w:lang w:val="es-ES"/>
        </w:rPr>
        <w:t>¿Qué es la higiene respiratoria?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B0123" w:rsidRPr="00D00339" w:rsidTr="00225089">
        <w:tc>
          <w:tcPr>
            <w:tcW w:w="8828" w:type="dxa"/>
          </w:tcPr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5B0123" w:rsidRPr="00D00339" w:rsidRDefault="005B0123" w:rsidP="005B012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lang w:val="es-ES"/>
        </w:rPr>
      </w:pPr>
      <w:r w:rsidRPr="00D00339">
        <w:rPr>
          <w:rFonts w:ascii="Times New Roman" w:hAnsi="Times New Roman" w:cs="Times New Roman"/>
          <w:lang w:val="es-ES"/>
        </w:rPr>
        <w:t>¿De qué manera puedo prevenir una ITU CUP?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B0123" w:rsidRPr="00D00339" w:rsidTr="00225089">
        <w:tc>
          <w:tcPr>
            <w:tcW w:w="8828" w:type="dxa"/>
          </w:tcPr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5B0123" w:rsidRPr="00D00339" w:rsidRDefault="005B0123" w:rsidP="005B012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lang w:val="es-ES"/>
        </w:rPr>
      </w:pPr>
      <w:r w:rsidRPr="00D00339">
        <w:rPr>
          <w:rFonts w:ascii="Times New Roman" w:hAnsi="Times New Roman" w:cs="Times New Roman"/>
          <w:lang w:val="es-ES"/>
        </w:rPr>
        <w:t>¿Cuáles son las enfermedades transmisibles de notificación inmediata?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B0123" w:rsidRPr="00D00339" w:rsidTr="00225089">
        <w:tc>
          <w:tcPr>
            <w:tcW w:w="8828" w:type="dxa"/>
          </w:tcPr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  <w:p w:rsidR="005B0123" w:rsidRPr="00D00339" w:rsidRDefault="005B0123" w:rsidP="00225089">
            <w:pPr>
              <w:spacing w:line="276" w:lineRule="auto"/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5B0123" w:rsidRPr="00D00339" w:rsidRDefault="005B0123" w:rsidP="005B012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B0123" w:rsidRDefault="005B0123" w:rsidP="005B01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00339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E3E5E04" wp14:editId="79A98C54">
            <wp:extent cx="5600700" cy="1026941"/>
            <wp:effectExtent l="0" t="0" r="19050" b="190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5B0123" w:rsidRDefault="005B0123" w:rsidP="005B0123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B5C13" w:rsidRPr="000C7EC8" w:rsidRDefault="007B5C13" w:rsidP="005B0123">
      <w:pPr>
        <w:spacing w:line="276" w:lineRule="auto"/>
        <w:jc w:val="both"/>
        <w:rPr>
          <w:rFonts w:ascii="Times New Roman" w:hAnsi="Times New Roman" w:cs="Times New Roman"/>
        </w:rPr>
      </w:pPr>
    </w:p>
    <w:sectPr w:rsidR="007B5C13" w:rsidRPr="000C7EC8" w:rsidSect="00EE4C18">
      <w:headerReference w:type="default" r:id="rId14"/>
      <w:head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02C" w:rsidRDefault="00A0302C" w:rsidP="00EE4C18">
      <w:pPr>
        <w:spacing w:after="0" w:line="240" w:lineRule="auto"/>
      </w:pPr>
      <w:r>
        <w:separator/>
      </w:r>
    </w:p>
  </w:endnote>
  <w:endnote w:type="continuationSeparator" w:id="0">
    <w:p w:rsidR="00A0302C" w:rsidRDefault="00A0302C" w:rsidP="00EE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02C" w:rsidRDefault="00A0302C" w:rsidP="00EE4C18">
      <w:pPr>
        <w:spacing w:after="0" w:line="240" w:lineRule="auto"/>
      </w:pPr>
      <w:r>
        <w:separator/>
      </w:r>
    </w:p>
  </w:footnote>
  <w:footnote w:type="continuationSeparator" w:id="0">
    <w:p w:rsidR="00A0302C" w:rsidRDefault="00A0302C" w:rsidP="00EE4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0"/>
      <w:gridCol w:w="4542"/>
      <w:gridCol w:w="2916"/>
    </w:tblGrid>
    <w:tr w:rsidR="006A6D4C" w:rsidRPr="004A1AA9" w:rsidTr="00A147AB">
      <w:tc>
        <w:tcPr>
          <w:tcW w:w="1384" w:type="dxa"/>
        </w:tcPr>
        <w:p w:rsidR="006A6D4C" w:rsidRPr="004A1AA9" w:rsidRDefault="00E05623" w:rsidP="00FC75C9">
          <w:pPr>
            <w:jc w:val="both"/>
            <w:rPr>
              <w:rFonts w:ascii="Times New Roman" w:hAnsi="Times New Roman" w:cs="Times New Roman"/>
              <w:lang w:val="es-ES"/>
            </w:rPr>
          </w:pPr>
          <w:r w:rsidRPr="004A1AA9">
            <w:rPr>
              <w:rFonts w:ascii="Times New Roman" w:hAnsi="Times New Roman" w:cs="Times New Roman"/>
              <w:noProof/>
              <w:lang w:val="en-US"/>
            </w:rPr>
            <w:drawing>
              <wp:inline distT="0" distB="0" distL="0" distR="0" wp14:anchorId="23E3EE7E" wp14:editId="7A4126D2">
                <wp:extent cx="669718" cy="669718"/>
                <wp:effectExtent l="19050" t="0" r="0" b="0"/>
                <wp:docPr id="22" name="Imagen 1" descr="Resultado de imagen para minsa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minsa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503" cy="6765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:rsidR="00007C87" w:rsidRPr="002146E0" w:rsidRDefault="00E05623" w:rsidP="00007C87">
          <w:pPr>
            <w:spacing w:line="276" w:lineRule="auto"/>
            <w:jc w:val="both"/>
            <w:rPr>
              <w:rFonts w:ascii="Times New Roman" w:hAnsi="Times New Roman" w:cs="Times New Roman"/>
              <w:lang w:val="es-ES"/>
            </w:rPr>
          </w:pPr>
          <w:r w:rsidRPr="002146E0">
            <w:rPr>
              <w:rFonts w:ascii="Times New Roman" w:hAnsi="Times New Roman" w:cs="Times New Roman"/>
              <w:lang w:val="es-ES"/>
            </w:rPr>
            <w:t>Hospital Curicó.</w:t>
          </w:r>
        </w:p>
        <w:p w:rsidR="00007C87" w:rsidRPr="002146E0" w:rsidRDefault="00E05623" w:rsidP="00007C87">
          <w:pPr>
            <w:spacing w:line="276" w:lineRule="auto"/>
            <w:jc w:val="both"/>
            <w:rPr>
              <w:rFonts w:ascii="Times New Roman" w:hAnsi="Times New Roman" w:cs="Times New Roman"/>
              <w:lang w:val="es-ES"/>
            </w:rPr>
          </w:pPr>
          <w:r>
            <w:rPr>
              <w:rFonts w:ascii="Times New Roman" w:hAnsi="Times New Roman" w:cs="Times New Roman"/>
              <w:lang w:val="es-ES"/>
            </w:rPr>
            <w:t>Calidad y seguridad del paciente</w:t>
          </w:r>
          <w:r w:rsidRPr="002146E0">
            <w:rPr>
              <w:rFonts w:ascii="Times New Roman" w:hAnsi="Times New Roman" w:cs="Times New Roman"/>
              <w:lang w:val="es-ES"/>
            </w:rPr>
            <w:t>.</w:t>
          </w:r>
        </w:p>
        <w:p w:rsidR="00007C87" w:rsidRPr="002146E0" w:rsidRDefault="00E05623" w:rsidP="00007C87">
          <w:pPr>
            <w:spacing w:line="276" w:lineRule="auto"/>
            <w:jc w:val="both"/>
            <w:rPr>
              <w:rFonts w:ascii="Times New Roman" w:hAnsi="Times New Roman" w:cs="Times New Roman"/>
              <w:lang w:val="es-ES"/>
            </w:rPr>
          </w:pPr>
          <w:r w:rsidRPr="002146E0">
            <w:rPr>
              <w:rFonts w:ascii="Times New Roman" w:hAnsi="Times New Roman" w:cs="Times New Roman"/>
              <w:lang w:val="es-ES"/>
            </w:rPr>
            <w:t xml:space="preserve">Programa control de infecciones. </w:t>
          </w:r>
        </w:p>
        <w:p w:rsidR="006A6D4C" w:rsidRPr="004A1AA9" w:rsidRDefault="00E05623" w:rsidP="00007C87">
          <w:pPr>
            <w:jc w:val="both"/>
            <w:rPr>
              <w:rFonts w:ascii="Times New Roman" w:hAnsi="Times New Roman" w:cs="Times New Roman"/>
              <w:lang w:val="es-ES"/>
            </w:rPr>
          </w:pPr>
          <w:r w:rsidRPr="002146E0">
            <w:rPr>
              <w:rFonts w:ascii="Times New Roman" w:hAnsi="Times New Roman" w:cs="Times New Roman"/>
              <w:lang w:val="es-ES"/>
            </w:rPr>
            <w:t>Inducción IAAS</w:t>
          </w:r>
          <w:r w:rsidR="003B372E">
            <w:rPr>
              <w:rFonts w:ascii="Times New Roman" w:hAnsi="Times New Roman" w:cs="Times New Roman"/>
              <w:lang w:val="es-ES"/>
            </w:rPr>
            <w:t xml:space="preserve"> –</w:t>
          </w:r>
          <w:r w:rsidRPr="002146E0">
            <w:rPr>
              <w:rFonts w:ascii="Times New Roman" w:hAnsi="Times New Roman" w:cs="Times New Roman"/>
              <w:lang w:val="es-ES"/>
            </w:rPr>
            <w:t xml:space="preserve"> </w:t>
          </w:r>
          <w:r w:rsidR="003B372E">
            <w:rPr>
              <w:rFonts w:ascii="Times New Roman" w:hAnsi="Times New Roman" w:cs="Times New Roman"/>
              <w:lang w:val="es-ES"/>
            </w:rPr>
            <w:t>2025/</w:t>
          </w:r>
          <w:r>
            <w:rPr>
              <w:rFonts w:ascii="Times New Roman" w:hAnsi="Times New Roman" w:cs="Times New Roman"/>
              <w:lang w:val="es-ES"/>
            </w:rPr>
            <w:t>2026</w:t>
          </w:r>
          <w:r w:rsidRPr="00EE54A6">
            <w:rPr>
              <w:rFonts w:ascii="Times New Roman" w:hAnsi="Times New Roman" w:cs="Times New Roman"/>
              <w:lang w:val="es-ES"/>
            </w:rPr>
            <w:t>.</w:t>
          </w:r>
        </w:p>
      </w:tc>
      <w:tc>
        <w:tcPr>
          <w:tcW w:w="2916" w:type="dxa"/>
        </w:tcPr>
        <w:p w:rsidR="006A6D4C" w:rsidRPr="004A1AA9" w:rsidRDefault="00E05623" w:rsidP="00FC75C9">
          <w:pPr>
            <w:jc w:val="both"/>
            <w:rPr>
              <w:rFonts w:ascii="Times New Roman" w:hAnsi="Times New Roman" w:cs="Times New Roman"/>
              <w:lang w:val="es-ES"/>
            </w:rPr>
          </w:pPr>
          <w:r w:rsidRPr="00E43D00">
            <w:rPr>
              <w:noProof/>
              <w:lang w:val="en-US"/>
            </w:rPr>
            <w:drawing>
              <wp:inline distT="0" distB="0" distL="0" distR="0" wp14:anchorId="307B3855" wp14:editId="022CDA0B">
                <wp:extent cx="1709530" cy="724174"/>
                <wp:effectExtent l="0" t="0" r="0" b="0"/>
                <wp:docPr id="7" name="Imagen 6" descr="banner logo-52-5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 descr="banner logo-52-52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266"/>
                        <a:stretch/>
                      </pic:blipFill>
                      <pic:spPr>
                        <a:xfrm>
                          <a:off x="0" y="0"/>
                          <a:ext cx="1746753" cy="7399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A6D4C" w:rsidRDefault="00A030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9C9" w:rsidRDefault="00E05623" w:rsidP="000329C9">
    <w:pPr>
      <w:pStyle w:val="Encabezado"/>
    </w:pPr>
    <w:r w:rsidRPr="008E7B72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DB57E37" wp14:editId="06B7A987">
          <wp:simplePos x="0" y="0"/>
          <wp:positionH relativeFrom="column">
            <wp:posOffset>4629150</wp:posOffset>
          </wp:positionH>
          <wp:positionV relativeFrom="paragraph">
            <wp:posOffset>-438785</wp:posOffset>
          </wp:positionV>
          <wp:extent cx="952500" cy="1847850"/>
          <wp:effectExtent l="0" t="0" r="0" b="0"/>
          <wp:wrapTight wrapText="bothSides">
            <wp:wrapPolygon edited="0">
              <wp:start x="0" y="0"/>
              <wp:lineTo x="0" y="21377"/>
              <wp:lineTo x="21168" y="21377"/>
              <wp:lineTo x="21168" y="0"/>
              <wp:lineTo x="0" y="0"/>
            </wp:wrapPolygon>
          </wp:wrapTight>
          <wp:docPr id="6" name="Imagen 21" descr="ALETA INSITUCIONAL-14.jpg">
            <a:extLst xmlns:a="http://schemas.openxmlformats.org/drawingml/2006/main">
              <a:ext uri="{FF2B5EF4-FFF2-40B4-BE49-F238E27FC236}">
                <a16:creationId xmlns:a16="http://schemas.microsoft.com/office/drawing/2014/main" id="{266744AF-837A-4F09-833D-44D0C4B3CC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1" descr="ALETA INSITUCIONAL-14.jpg">
                    <a:extLst>
                      <a:ext uri="{FF2B5EF4-FFF2-40B4-BE49-F238E27FC236}">
                        <a16:creationId xmlns:a16="http://schemas.microsoft.com/office/drawing/2014/main" id="{266744AF-837A-4F09-833D-44D0C4B3CC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84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27025"/>
    <w:multiLevelType w:val="hybridMultilevel"/>
    <w:tmpl w:val="D4CAC8B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4193B"/>
    <w:multiLevelType w:val="hybridMultilevel"/>
    <w:tmpl w:val="7CF2B2CE"/>
    <w:lvl w:ilvl="0" w:tplc="0CFEBD4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18"/>
    <w:rsid w:val="000C7EC8"/>
    <w:rsid w:val="00217A68"/>
    <w:rsid w:val="00265F76"/>
    <w:rsid w:val="003B372E"/>
    <w:rsid w:val="005B0123"/>
    <w:rsid w:val="00671C2F"/>
    <w:rsid w:val="00754C63"/>
    <w:rsid w:val="007B5C13"/>
    <w:rsid w:val="00A0302C"/>
    <w:rsid w:val="00A31A28"/>
    <w:rsid w:val="00C85802"/>
    <w:rsid w:val="00E05623"/>
    <w:rsid w:val="00EE4C18"/>
    <w:rsid w:val="00F46F49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F7D26"/>
  <w15:chartTrackingRefBased/>
  <w15:docId w15:val="{5DB7681F-DEC8-410E-9F02-E29ABACD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18"/>
  </w:style>
  <w:style w:type="paragraph" w:styleId="Ttulo1">
    <w:name w:val="heading 1"/>
    <w:basedOn w:val="Normal"/>
    <w:next w:val="Normal"/>
    <w:link w:val="Ttulo1Car"/>
    <w:uiPriority w:val="9"/>
    <w:qFormat/>
    <w:rsid w:val="00EE4C18"/>
    <w:pPr>
      <w:spacing w:after="200" w:line="276" w:lineRule="auto"/>
      <w:jc w:val="both"/>
      <w:outlineLvl w:val="0"/>
    </w:pPr>
    <w:rPr>
      <w:rFonts w:ascii="Times New Roman" w:eastAsia="Calibri" w:hAnsi="Times New Roman" w:cs="Times New Roman"/>
      <w:b/>
      <w:sz w:val="28"/>
      <w:lang w:val="es-ES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EE4C18"/>
    <w:pPr>
      <w:outlineLvl w:val="1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4C18"/>
    <w:rPr>
      <w:rFonts w:ascii="Times New Roman" w:eastAsia="Calibri" w:hAnsi="Times New Roman" w:cs="Times New Roman"/>
      <w:b/>
      <w:sz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EE4C18"/>
    <w:rPr>
      <w:rFonts w:ascii="Times New Roman" w:eastAsia="Calibri" w:hAnsi="Times New Roman" w:cs="Times New Roman"/>
      <w:b/>
      <w:sz w:val="24"/>
      <w:lang w:val="es-ES"/>
    </w:rPr>
  </w:style>
  <w:style w:type="table" w:styleId="Tablaconcuadrcula">
    <w:name w:val="Table Grid"/>
    <w:basedOn w:val="Tablanormal"/>
    <w:uiPriority w:val="59"/>
    <w:rsid w:val="00EE4C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4C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4C18"/>
  </w:style>
  <w:style w:type="character" w:styleId="Hipervnculo">
    <w:name w:val="Hyperlink"/>
    <w:basedOn w:val="Fuentedeprrafopredeter"/>
    <w:uiPriority w:val="99"/>
    <w:unhideWhenUsed/>
    <w:rsid w:val="00EE4C18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E4C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C18"/>
  </w:style>
  <w:style w:type="paragraph" w:styleId="Prrafodelista">
    <w:name w:val="List Paragraph"/>
    <w:basedOn w:val="Normal"/>
    <w:uiPriority w:val="34"/>
    <w:qFormat/>
    <w:rsid w:val="00754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ccioniaas@gmail.com" TargetMode="External"/><Relationship Id="rId13" Type="http://schemas.microsoft.com/office/2007/relationships/diagramDrawing" Target="diagrams/drawing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85F30F1-E922-4A83-8A0B-F3AA4E64B485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542A22C8-0E82-4508-8107-49B23E863542}">
      <dgm:prSet phldrT="[Texto]" custT="1"/>
      <dgm:spPr/>
      <dgm:t>
        <a:bodyPr/>
        <a:lstStyle/>
        <a:p>
          <a:r>
            <a:rPr lang="es-CL" sz="1200">
              <a:latin typeface="Times New Roman" panose="02020603050405020304" pitchFamily="18" charset="0"/>
              <a:cs typeface="Times New Roman" panose="02020603050405020304" pitchFamily="18" charset="0"/>
            </a:rPr>
            <a:t>Al ingresar a su trabajo recuerde:</a:t>
          </a:r>
        </a:p>
      </dgm:t>
    </dgm:pt>
    <dgm:pt modelId="{187FA40E-0A87-44CA-934B-AE1B284F0510}" type="parTrans" cxnId="{9067AE9C-BCBF-4AB0-B0D7-58077B840943}">
      <dgm:prSet/>
      <dgm:spPr/>
      <dgm:t>
        <a:bodyPr/>
        <a:lstStyle/>
        <a:p>
          <a:endParaRPr lang="es-CL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AEAF27-E71E-4E50-8012-FE244220E33A}" type="sibTrans" cxnId="{9067AE9C-BCBF-4AB0-B0D7-58077B840943}">
      <dgm:prSet/>
      <dgm:spPr/>
      <dgm:t>
        <a:bodyPr/>
        <a:lstStyle/>
        <a:p>
          <a:endParaRPr lang="es-CL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81F7BD-5493-4313-A5B0-D8921EF0BAE2}">
      <dgm:prSet phldrT="[Texto]" custT="1"/>
      <dgm:spPr/>
      <dgm:t>
        <a:bodyPr/>
        <a:lstStyle/>
        <a:p>
          <a:pPr>
            <a:buFont typeface="Wingdings" panose="05000000000000000000" pitchFamily="2" charset="2"/>
            <a:buNone/>
          </a:pPr>
          <a:r>
            <a:rPr lang="es-ES" sz="1200">
              <a:latin typeface="Times New Roman" panose="02020603050405020304" pitchFamily="18" charset="0"/>
              <a:cs typeface="Times New Roman" panose="02020603050405020304" pitchFamily="18" charset="0"/>
            </a:rPr>
            <a:t>Uñas cortas, limpias, sin esmalte de ningún tipo.</a:t>
          </a:r>
          <a:endParaRPr lang="es-CL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D72A578-ACFF-48FF-9694-112F9ED76A81}" type="parTrans" cxnId="{8ABE8FCA-3F7A-418B-8398-AFDAF6DAE73A}">
      <dgm:prSet/>
      <dgm:spPr/>
      <dgm:t>
        <a:bodyPr/>
        <a:lstStyle/>
        <a:p>
          <a:endParaRPr lang="es-CL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F0F8E3-95C5-470E-A249-7580F8DEA6D1}" type="sibTrans" cxnId="{8ABE8FCA-3F7A-418B-8398-AFDAF6DAE73A}">
      <dgm:prSet/>
      <dgm:spPr/>
      <dgm:t>
        <a:bodyPr/>
        <a:lstStyle/>
        <a:p>
          <a:endParaRPr lang="es-CL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4C98BDB-30AC-430D-8B3E-2124962769EC}">
      <dgm:prSet/>
      <dgm:spPr/>
      <dgm:t>
        <a:bodyPr/>
        <a:lstStyle/>
        <a:p>
          <a:pPr>
            <a:buFont typeface="Wingdings" panose="05000000000000000000" pitchFamily="2" charset="2"/>
          </a:pPr>
          <a:r>
            <a:rPr lang="es-ES">
              <a:latin typeface="Times New Roman" panose="02020603050405020304" pitchFamily="18" charset="0"/>
              <a:cs typeface="Times New Roman" panose="02020603050405020304" pitchFamily="18" charset="0"/>
            </a:rPr>
            <a:t>Maños libres de anillos, pulseras, relojes y alhajas. </a:t>
          </a:r>
          <a:endParaRPr lang="es-C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4560520-4391-4AAB-B975-90C5BF27FB41}" type="parTrans" cxnId="{7B40D9AC-B174-47A5-A7C6-A819137FE8B9}">
      <dgm:prSet/>
      <dgm:spPr/>
      <dgm:t>
        <a:bodyPr/>
        <a:lstStyle/>
        <a:p>
          <a:endParaRPr lang="es-CL"/>
        </a:p>
      </dgm:t>
    </dgm:pt>
    <dgm:pt modelId="{F43C967E-DCE5-482D-9482-572CA34D61E4}" type="sibTrans" cxnId="{7B40D9AC-B174-47A5-A7C6-A819137FE8B9}">
      <dgm:prSet/>
      <dgm:spPr/>
      <dgm:t>
        <a:bodyPr/>
        <a:lstStyle/>
        <a:p>
          <a:endParaRPr lang="es-CL"/>
        </a:p>
      </dgm:t>
    </dgm:pt>
    <dgm:pt modelId="{8F67B37A-3822-4525-B90A-DEE5F67C0FDC}">
      <dgm:prSet/>
      <dgm:spPr/>
      <dgm:t>
        <a:bodyPr/>
        <a:lstStyle/>
        <a:p>
          <a:pPr>
            <a:buFont typeface="Wingdings" panose="05000000000000000000" pitchFamily="2" charset="2"/>
          </a:pPr>
          <a:r>
            <a:rPr lang="es-ES">
              <a:latin typeface="Times New Roman" panose="02020603050405020304" pitchFamily="18" charset="0"/>
              <a:cs typeface="Times New Roman" panose="02020603050405020304" pitchFamily="18" charset="0"/>
            </a:rPr>
            <a:t>Mangas a lo menos ¾.</a:t>
          </a:r>
          <a:endParaRPr lang="es-CL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07B6A57-66F5-4A56-9CEF-5CE0254E5B92}" type="parTrans" cxnId="{394E0953-52C4-44C2-8DDD-7AE3B43BA6C4}">
      <dgm:prSet/>
      <dgm:spPr/>
      <dgm:t>
        <a:bodyPr/>
        <a:lstStyle/>
        <a:p>
          <a:endParaRPr lang="es-CL"/>
        </a:p>
      </dgm:t>
    </dgm:pt>
    <dgm:pt modelId="{672478BC-78C3-47E0-81CF-0A27D898652D}" type="sibTrans" cxnId="{394E0953-52C4-44C2-8DDD-7AE3B43BA6C4}">
      <dgm:prSet/>
      <dgm:spPr/>
      <dgm:t>
        <a:bodyPr/>
        <a:lstStyle/>
        <a:p>
          <a:endParaRPr lang="es-CL"/>
        </a:p>
      </dgm:t>
    </dgm:pt>
    <dgm:pt modelId="{32C4F70B-3E8D-4421-BD63-1B9D6104A8BB}" type="pres">
      <dgm:prSet presAssocID="{985F30F1-E922-4A83-8A0B-F3AA4E64B485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8DCDD635-474F-45CD-A4B5-4C850CD673C5}" type="pres">
      <dgm:prSet presAssocID="{542A22C8-0E82-4508-8107-49B23E863542}" presName="roof" presStyleLbl="dkBgShp" presStyleIdx="0" presStyleCnt="2"/>
      <dgm:spPr/>
      <dgm:t>
        <a:bodyPr/>
        <a:lstStyle/>
        <a:p>
          <a:endParaRPr lang="es-ES"/>
        </a:p>
      </dgm:t>
    </dgm:pt>
    <dgm:pt modelId="{92FC938E-4418-4356-931D-487FD96056C5}" type="pres">
      <dgm:prSet presAssocID="{542A22C8-0E82-4508-8107-49B23E863542}" presName="pillars" presStyleCnt="0"/>
      <dgm:spPr/>
    </dgm:pt>
    <dgm:pt modelId="{0F5710E9-476D-40E6-8E3D-06177D244AF7}" type="pres">
      <dgm:prSet presAssocID="{542A22C8-0E82-4508-8107-49B23E86354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8C620FDE-4088-4D13-95DE-BEE8DD629048}" type="pres">
      <dgm:prSet presAssocID="{14C98BDB-30AC-430D-8B3E-2124962769EC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F9A70075-73A3-42D8-8784-7D48CB5A24D9}" type="pres">
      <dgm:prSet presAssocID="{8F67B37A-3822-4525-B90A-DEE5F67C0FDC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75B2A081-5563-445E-B500-01E8B26F782E}" type="pres">
      <dgm:prSet presAssocID="{542A22C8-0E82-4508-8107-49B23E863542}" presName="base" presStyleLbl="dkBgShp" presStyleIdx="1" presStyleCnt="2"/>
      <dgm:spPr/>
    </dgm:pt>
  </dgm:ptLst>
  <dgm:cxnLst>
    <dgm:cxn modelId="{8ABE8FCA-3F7A-418B-8398-AFDAF6DAE73A}" srcId="{542A22C8-0E82-4508-8107-49B23E863542}" destId="{1A81F7BD-5493-4313-A5B0-D8921EF0BAE2}" srcOrd="0" destOrd="0" parTransId="{9D72A578-ACFF-48FF-9694-112F9ED76A81}" sibTransId="{30F0F8E3-95C5-470E-A249-7580F8DEA6D1}"/>
    <dgm:cxn modelId="{394E0953-52C4-44C2-8DDD-7AE3B43BA6C4}" srcId="{542A22C8-0E82-4508-8107-49B23E863542}" destId="{8F67B37A-3822-4525-B90A-DEE5F67C0FDC}" srcOrd="2" destOrd="0" parTransId="{A07B6A57-66F5-4A56-9CEF-5CE0254E5B92}" sibTransId="{672478BC-78C3-47E0-81CF-0A27D898652D}"/>
    <dgm:cxn modelId="{9067AE9C-BCBF-4AB0-B0D7-58077B840943}" srcId="{985F30F1-E922-4A83-8A0B-F3AA4E64B485}" destId="{542A22C8-0E82-4508-8107-49B23E863542}" srcOrd="0" destOrd="0" parTransId="{187FA40E-0A87-44CA-934B-AE1B284F0510}" sibTransId="{C6AEAF27-E71E-4E50-8012-FE244220E33A}"/>
    <dgm:cxn modelId="{B934F50D-69D5-4DF1-ACD4-C8F92693CE85}" type="presOf" srcId="{8F67B37A-3822-4525-B90A-DEE5F67C0FDC}" destId="{F9A70075-73A3-42D8-8784-7D48CB5A24D9}" srcOrd="0" destOrd="0" presId="urn:microsoft.com/office/officeart/2005/8/layout/hList3"/>
    <dgm:cxn modelId="{51423703-905A-41B7-B387-DD7EA9271A1A}" type="presOf" srcId="{985F30F1-E922-4A83-8A0B-F3AA4E64B485}" destId="{32C4F70B-3E8D-4421-BD63-1B9D6104A8BB}" srcOrd="0" destOrd="0" presId="urn:microsoft.com/office/officeart/2005/8/layout/hList3"/>
    <dgm:cxn modelId="{C379BFC5-09B9-42B3-A295-CA3AD7FFB119}" type="presOf" srcId="{542A22C8-0E82-4508-8107-49B23E863542}" destId="{8DCDD635-474F-45CD-A4B5-4C850CD673C5}" srcOrd="0" destOrd="0" presId="urn:microsoft.com/office/officeart/2005/8/layout/hList3"/>
    <dgm:cxn modelId="{07ECC8E8-E3BF-4BAD-B923-84F623D9CA09}" type="presOf" srcId="{1A81F7BD-5493-4313-A5B0-D8921EF0BAE2}" destId="{0F5710E9-476D-40E6-8E3D-06177D244AF7}" srcOrd="0" destOrd="0" presId="urn:microsoft.com/office/officeart/2005/8/layout/hList3"/>
    <dgm:cxn modelId="{67072507-6A76-4280-A924-D296E8D3709B}" type="presOf" srcId="{14C98BDB-30AC-430D-8B3E-2124962769EC}" destId="{8C620FDE-4088-4D13-95DE-BEE8DD629048}" srcOrd="0" destOrd="0" presId="urn:microsoft.com/office/officeart/2005/8/layout/hList3"/>
    <dgm:cxn modelId="{7B40D9AC-B174-47A5-A7C6-A819137FE8B9}" srcId="{542A22C8-0E82-4508-8107-49B23E863542}" destId="{14C98BDB-30AC-430D-8B3E-2124962769EC}" srcOrd="1" destOrd="0" parTransId="{A4560520-4391-4AAB-B975-90C5BF27FB41}" sibTransId="{F43C967E-DCE5-482D-9482-572CA34D61E4}"/>
    <dgm:cxn modelId="{2399A744-3836-40F1-8A23-0794C939ECA2}" type="presParOf" srcId="{32C4F70B-3E8D-4421-BD63-1B9D6104A8BB}" destId="{8DCDD635-474F-45CD-A4B5-4C850CD673C5}" srcOrd="0" destOrd="0" presId="urn:microsoft.com/office/officeart/2005/8/layout/hList3"/>
    <dgm:cxn modelId="{6D6B1531-3842-461B-BB5F-74611EA7CBD3}" type="presParOf" srcId="{32C4F70B-3E8D-4421-BD63-1B9D6104A8BB}" destId="{92FC938E-4418-4356-931D-487FD96056C5}" srcOrd="1" destOrd="0" presId="urn:microsoft.com/office/officeart/2005/8/layout/hList3"/>
    <dgm:cxn modelId="{87AF55A3-D4DB-4EC6-9B83-617AC17A9764}" type="presParOf" srcId="{92FC938E-4418-4356-931D-487FD96056C5}" destId="{0F5710E9-476D-40E6-8E3D-06177D244AF7}" srcOrd="0" destOrd="0" presId="urn:microsoft.com/office/officeart/2005/8/layout/hList3"/>
    <dgm:cxn modelId="{72FFB7B4-B84C-4E87-9EF1-1074F7152712}" type="presParOf" srcId="{92FC938E-4418-4356-931D-487FD96056C5}" destId="{8C620FDE-4088-4D13-95DE-BEE8DD629048}" srcOrd="1" destOrd="0" presId="urn:microsoft.com/office/officeart/2005/8/layout/hList3"/>
    <dgm:cxn modelId="{5213B609-C28C-46CC-92F3-B01D287E3BC1}" type="presParOf" srcId="{92FC938E-4418-4356-931D-487FD96056C5}" destId="{F9A70075-73A3-42D8-8784-7D48CB5A24D9}" srcOrd="2" destOrd="0" presId="urn:microsoft.com/office/officeart/2005/8/layout/hList3"/>
    <dgm:cxn modelId="{C2C218E7-D5DF-4429-AD17-C69106211375}" type="presParOf" srcId="{32C4F70B-3E8D-4421-BD63-1B9D6104A8BB}" destId="{75B2A081-5563-445E-B500-01E8B26F782E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CDD635-474F-45CD-A4B5-4C850CD673C5}">
      <dsp:nvSpPr>
        <dsp:cNvPr id="0" name=""/>
        <dsp:cNvSpPr/>
      </dsp:nvSpPr>
      <dsp:spPr>
        <a:xfrm>
          <a:off x="0" y="0"/>
          <a:ext cx="5600699" cy="30808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Al ingresar a su trabajo recuerde:</a:t>
          </a:r>
        </a:p>
      </dsp:txBody>
      <dsp:txXfrm>
        <a:off x="0" y="0"/>
        <a:ext cx="5600699" cy="308082"/>
      </dsp:txXfrm>
    </dsp:sp>
    <dsp:sp modelId="{0F5710E9-476D-40E6-8E3D-06177D244AF7}">
      <dsp:nvSpPr>
        <dsp:cNvPr id="0" name=""/>
        <dsp:cNvSpPr/>
      </dsp:nvSpPr>
      <dsp:spPr>
        <a:xfrm>
          <a:off x="2734" y="308082"/>
          <a:ext cx="1865076" cy="6469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es-E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Uñas cortas, limpias, sin esmalte de ningún tipo.</a:t>
          </a:r>
          <a:endParaRPr lang="es-CL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734" y="308082"/>
        <a:ext cx="1865076" cy="646972"/>
      </dsp:txXfrm>
    </dsp:sp>
    <dsp:sp modelId="{8C620FDE-4088-4D13-95DE-BEE8DD629048}">
      <dsp:nvSpPr>
        <dsp:cNvPr id="0" name=""/>
        <dsp:cNvSpPr/>
      </dsp:nvSpPr>
      <dsp:spPr>
        <a:xfrm>
          <a:off x="1867811" y="308082"/>
          <a:ext cx="1865076" cy="6469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</a:pPr>
          <a:r>
            <a:rPr lang="es-ES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Maños libres de anillos, pulseras, relojes y alhajas. </a:t>
          </a:r>
          <a:endParaRPr lang="es-CL" sz="13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67811" y="308082"/>
        <a:ext cx="1865076" cy="646972"/>
      </dsp:txXfrm>
    </dsp:sp>
    <dsp:sp modelId="{F9A70075-73A3-42D8-8784-7D48CB5A24D9}">
      <dsp:nvSpPr>
        <dsp:cNvPr id="0" name=""/>
        <dsp:cNvSpPr/>
      </dsp:nvSpPr>
      <dsp:spPr>
        <a:xfrm>
          <a:off x="3732888" y="308082"/>
          <a:ext cx="1865076" cy="64697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</a:pPr>
          <a:r>
            <a:rPr lang="es-ES" sz="1300" kern="1200">
              <a:latin typeface="Times New Roman" panose="02020603050405020304" pitchFamily="18" charset="0"/>
              <a:cs typeface="Times New Roman" panose="02020603050405020304" pitchFamily="18" charset="0"/>
            </a:rPr>
            <a:t>Mangas a lo menos ¾.</a:t>
          </a:r>
          <a:endParaRPr lang="es-CL" sz="13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732888" y="308082"/>
        <a:ext cx="1865076" cy="646972"/>
      </dsp:txXfrm>
    </dsp:sp>
    <dsp:sp modelId="{75B2A081-5563-445E-B500-01E8B26F782E}">
      <dsp:nvSpPr>
        <dsp:cNvPr id="0" name=""/>
        <dsp:cNvSpPr/>
      </dsp:nvSpPr>
      <dsp:spPr>
        <a:xfrm>
          <a:off x="0" y="955055"/>
          <a:ext cx="5600699" cy="71885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2024-01-26T17:49:00Z</dcterms:created>
  <dcterms:modified xsi:type="dcterms:W3CDTF">2025-03-26T17:39:00Z</dcterms:modified>
</cp:coreProperties>
</file>